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Default Extension="wmf" ContentType="image/x-wmf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A6" w:rsidRPr="00F10C64" w:rsidRDefault="00CA2FC0" w:rsidP="00843E87">
      <w:pPr>
        <w:tabs>
          <w:tab w:val="left" w:pos="1843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  <w:r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  <w:r w:rsidR="00194FCC">
        <w:rPr>
          <w:rFonts w:ascii="Arial" w:eastAsia="Times New Roman" w:hAnsi="Arial" w:cs="Times New Roman"/>
          <w:sz w:val="20"/>
          <w:szCs w:val="20"/>
          <w:lang w:eastAsia="en-NZ"/>
        </w:rPr>
        <w:t>Living Bl</w:t>
      </w:r>
      <w:r w:rsidR="00DD79A6" w:rsidRPr="00F10C64">
        <w:rPr>
          <w:rFonts w:ascii="Arial" w:eastAsia="Times New Roman" w:hAnsi="Arial" w:cs="Times New Roman"/>
          <w:sz w:val="20"/>
          <w:szCs w:val="20"/>
          <w:lang w:eastAsia="en-NZ"/>
        </w:rPr>
        <w:t>ue – Marine Reserves</w:t>
      </w:r>
      <w:r w:rsidR="00260305">
        <w:rPr>
          <w:rFonts w:ascii="Arial" w:eastAsia="Times New Roman" w:hAnsi="Arial" w:cs="Times New Roman"/>
          <w:sz w:val="20"/>
          <w:szCs w:val="20"/>
          <w:lang w:eastAsia="en-NZ"/>
        </w:rPr>
        <w:br/>
      </w:r>
      <w:r w:rsidR="00194FCC">
        <w:rPr>
          <w:rFonts w:ascii="Arial" w:eastAsia="Times New Roman" w:hAnsi="Arial" w:cs="Times New Roman"/>
          <w:sz w:val="20"/>
          <w:szCs w:val="20"/>
          <w:lang w:eastAsia="en-NZ"/>
        </w:rPr>
        <w:t xml:space="preserve"> </w:t>
      </w: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  <w:sectPr w:rsidR="00DD79A6" w:rsidRPr="00F10C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NZ"/>
        </w:rPr>
      </w:pPr>
    </w:p>
    <w:p w:rsidR="00DD79A6" w:rsidRPr="00F10C64" w:rsidRDefault="00DD79A6" w:rsidP="00DD79A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en-NZ"/>
        </w:rPr>
      </w:pPr>
    </w:p>
    <w:p w:rsidR="00A7525C" w:rsidRDefault="00A7525C">
      <w:bookmarkStart w:id="0" w:name="_GoBack"/>
      <w:bookmarkEnd w:id="0"/>
    </w:p>
    <w:p w:rsidR="00A7525C" w:rsidRPr="001A7E02" w:rsidRDefault="00A7525C" w:rsidP="001A7E02">
      <w:pPr>
        <w:jc w:val="center"/>
        <w:rPr>
          <w:rFonts w:ascii="Arial" w:hAnsi="Arial" w:cs="Arial"/>
          <w:szCs w:val="40"/>
        </w:rPr>
      </w:pPr>
      <w:r w:rsidRPr="001A7E02">
        <w:rPr>
          <w:rFonts w:ascii="Arial" w:hAnsi="Arial" w:cs="Arial"/>
          <w:b/>
          <w:szCs w:val="40"/>
        </w:rPr>
        <w:t>Fish Forever relief pack for yr 7 &amp; 8</w:t>
      </w:r>
      <w:r w:rsidR="001A7E02">
        <w:rPr>
          <w:rFonts w:ascii="Arial" w:hAnsi="Arial" w:cs="Arial"/>
          <w:szCs w:val="40"/>
        </w:rPr>
        <w:br/>
      </w:r>
      <w:r w:rsidR="001A7E02" w:rsidRPr="001A7E02">
        <w:rPr>
          <w:rFonts w:ascii="Arial" w:hAnsi="Arial" w:cs="Arial"/>
          <w:b/>
          <w:szCs w:val="40"/>
        </w:rPr>
        <w:t>Feedback Evaluation Form</w:t>
      </w:r>
    </w:p>
    <w:tbl>
      <w:tblPr>
        <w:tblW w:w="10586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0"/>
        <w:gridCol w:w="1984"/>
        <w:gridCol w:w="5812"/>
      </w:tblGrid>
      <w:tr w:rsidR="001A7E02" w:rsidRPr="00A7525C" w:rsidTr="00846A92">
        <w:trPr>
          <w:trHeight w:val="170"/>
        </w:trPr>
        <w:tc>
          <w:tcPr>
            <w:tcW w:w="2790" w:type="dxa"/>
            <w:shd w:val="clear" w:color="auto" w:fill="E0E0E0"/>
          </w:tcPr>
          <w:p w:rsidR="001A7E02" w:rsidRPr="00A7525C" w:rsidRDefault="001A7E02" w:rsidP="001A7E02">
            <w:pPr>
              <w:spacing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A7525C">
              <w:rPr>
                <w:rFonts w:ascii="Arial" w:hAnsi="Arial" w:cs="Arial"/>
                <w:b/>
                <w:sz w:val="18"/>
                <w:szCs w:val="20"/>
              </w:rPr>
              <w:t>Layout of lesson plans</w:t>
            </w:r>
          </w:p>
        </w:tc>
        <w:tc>
          <w:tcPr>
            <w:tcW w:w="1984" w:type="dxa"/>
            <w:shd w:val="clear" w:color="auto" w:fill="E0E0E0"/>
          </w:tcPr>
          <w:p w:rsidR="001A7E02" w:rsidRPr="00A7525C" w:rsidRDefault="001A7E02" w:rsidP="001A7E02">
            <w:pPr>
              <w:spacing w:line="240" w:lineRule="auto"/>
              <w:rPr>
                <w:rFonts w:ascii="Arial" w:hAnsi="Arial" w:cs="Arial"/>
                <w:b/>
                <w:sz w:val="18"/>
                <w:szCs w:val="28"/>
              </w:rPr>
            </w:pPr>
            <w:r w:rsidRPr="00A7525C">
              <w:rPr>
                <w:rFonts w:ascii="Arial" w:hAnsi="Arial" w:cs="Arial"/>
                <w:b/>
                <w:sz w:val="18"/>
                <w:szCs w:val="28"/>
              </w:rPr>
              <w:t>Circle one</w:t>
            </w:r>
          </w:p>
        </w:tc>
        <w:tc>
          <w:tcPr>
            <w:tcW w:w="5812" w:type="dxa"/>
            <w:shd w:val="clear" w:color="auto" w:fill="E0E0E0"/>
          </w:tcPr>
          <w:p w:rsidR="001A7E02" w:rsidRPr="00A7525C" w:rsidRDefault="001A7E02" w:rsidP="001A7E02">
            <w:pPr>
              <w:spacing w:line="240" w:lineRule="auto"/>
              <w:rPr>
                <w:rFonts w:ascii="Arial" w:hAnsi="Arial" w:cs="Arial"/>
                <w:b/>
                <w:sz w:val="18"/>
                <w:szCs w:val="28"/>
              </w:rPr>
            </w:pPr>
            <w:r w:rsidRPr="00A7525C">
              <w:rPr>
                <w:rFonts w:ascii="Arial" w:hAnsi="Arial" w:cs="Arial"/>
                <w:b/>
                <w:sz w:val="18"/>
                <w:szCs w:val="28"/>
              </w:rPr>
              <w:t>Suggestions</w:t>
            </w: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>Attractive?</w:t>
            </w:r>
          </w:p>
        </w:tc>
        <w:tc>
          <w:tcPr>
            <w:tcW w:w="1984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8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14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15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16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b/>
                <w:sz w:val="18"/>
                <w:szCs w:val="28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>Easy to use and follow?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8"/>
                <w:u w:val="single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41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42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43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8"/>
                <w:u w:val="single"/>
              </w:rPr>
            </w:pPr>
          </w:p>
        </w:tc>
      </w:tr>
      <w:tr w:rsidR="001A7E02" w:rsidRPr="00A7525C" w:rsidTr="00846A92">
        <w:trPr>
          <w:trHeight w:val="329"/>
        </w:trPr>
        <w:tc>
          <w:tcPr>
            <w:tcW w:w="2790" w:type="dxa"/>
            <w:shd w:val="clear" w:color="auto" w:fill="E6E6E6"/>
          </w:tcPr>
          <w:p w:rsidR="001A7E02" w:rsidRPr="001A7E02" w:rsidRDefault="001A7E02" w:rsidP="001A7E02">
            <w:pPr>
              <w:spacing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1A7E02">
              <w:rPr>
                <w:rFonts w:ascii="Arial" w:hAnsi="Arial" w:cs="Arial"/>
                <w:b/>
                <w:sz w:val="18"/>
                <w:szCs w:val="20"/>
              </w:rPr>
              <w:t>Resources</w:t>
            </w:r>
          </w:p>
        </w:tc>
        <w:tc>
          <w:tcPr>
            <w:tcW w:w="1984" w:type="dxa"/>
            <w:shd w:val="clear" w:color="auto" w:fill="E6E6E6"/>
          </w:tcPr>
          <w:p w:rsidR="001A7E02" w:rsidRPr="00A7525C" w:rsidRDefault="001A7E02" w:rsidP="001A7E02">
            <w:pPr>
              <w:spacing w:line="240" w:lineRule="auto"/>
              <w:rPr>
                <w:rFonts w:ascii="Arial" w:hAnsi="Arial" w:cs="Arial"/>
                <w:noProof/>
                <w:sz w:val="18"/>
                <w:szCs w:val="28"/>
                <w:lang w:val="en-US"/>
              </w:rPr>
            </w:pPr>
          </w:p>
        </w:tc>
        <w:tc>
          <w:tcPr>
            <w:tcW w:w="5812" w:type="dxa"/>
            <w:shd w:val="clear" w:color="auto" w:fill="E6E6E6"/>
          </w:tcPr>
          <w:p w:rsidR="001A7E02" w:rsidRPr="00A7525C" w:rsidRDefault="001A7E02" w:rsidP="001A7E0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</w:rPr>
            </w:pPr>
            <w:r w:rsidRPr="00A7525C">
              <w:rPr>
                <w:rFonts w:ascii="Arial" w:hAnsi="Arial" w:cs="Arial"/>
                <w:sz w:val="18"/>
                <w:szCs w:val="16"/>
              </w:rPr>
              <w:t>Were resources for each lesson effective</w:t>
            </w:r>
            <w:r w:rsidRPr="00A7525C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1984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44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45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46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>Were directions for resources clear?</w:t>
            </w:r>
          </w:p>
        </w:tc>
        <w:tc>
          <w:tcPr>
            <w:tcW w:w="1984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noProof/>
                <w:sz w:val="18"/>
                <w:szCs w:val="28"/>
                <w:lang w:eastAsia="en-NZ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47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48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49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>Were resources easy to use?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noProof/>
                <w:sz w:val="18"/>
                <w:szCs w:val="28"/>
                <w:lang w:eastAsia="en-NZ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50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51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52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284"/>
        </w:trPr>
        <w:tc>
          <w:tcPr>
            <w:tcW w:w="2790" w:type="dxa"/>
            <w:shd w:val="clear" w:color="auto" w:fill="E0E0E0"/>
          </w:tcPr>
          <w:p w:rsidR="001A7E02" w:rsidRPr="001A7E02" w:rsidRDefault="001A7E02" w:rsidP="001A7E02">
            <w:pPr>
              <w:spacing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A7525C">
              <w:rPr>
                <w:rFonts w:ascii="Arial" w:hAnsi="Arial" w:cs="Arial"/>
                <w:b/>
                <w:sz w:val="18"/>
                <w:szCs w:val="20"/>
              </w:rPr>
              <w:t>Student responses</w:t>
            </w:r>
          </w:p>
        </w:tc>
        <w:tc>
          <w:tcPr>
            <w:tcW w:w="1984" w:type="dxa"/>
            <w:shd w:val="clear" w:color="auto" w:fill="E0E0E0"/>
          </w:tcPr>
          <w:p w:rsidR="001A7E02" w:rsidRPr="00A7525C" w:rsidRDefault="001A7E02" w:rsidP="001A7E0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  <w:tc>
          <w:tcPr>
            <w:tcW w:w="5812" w:type="dxa"/>
            <w:shd w:val="clear" w:color="auto" w:fill="E0E0E0"/>
          </w:tcPr>
          <w:p w:rsidR="001A7E02" w:rsidRPr="00A7525C" w:rsidRDefault="001A7E02" w:rsidP="001A7E0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>Were students engaged with the lesson?</w:t>
            </w:r>
          </w:p>
        </w:tc>
        <w:tc>
          <w:tcPr>
            <w:tcW w:w="1984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53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54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55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>Did quality learning occur?</w:t>
            </w:r>
          </w:p>
        </w:tc>
        <w:tc>
          <w:tcPr>
            <w:tcW w:w="1984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56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57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58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 xml:space="preserve">Would you use these resources again? </w:t>
            </w:r>
          </w:p>
        </w:tc>
        <w:tc>
          <w:tcPr>
            <w:tcW w:w="1984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59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60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61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  <w:tr w:rsidR="001A7E02" w:rsidRPr="00A7525C" w:rsidTr="00846A92">
        <w:trPr>
          <w:trHeight w:val="1134"/>
        </w:trPr>
        <w:tc>
          <w:tcPr>
            <w:tcW w:w="2790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20"/>
              </w:rPr>
            </w:pPr>
            <w:r w:rsidRPr="00A7525C">
              <w:rPr>
                <w:rFonts w:ascii="Arial" w:hAnsi="Arial" w:cs="Arial"/>
                <w:sz w:val="18"/>
                <w:szCs w:val="20"/>
              </w:rPr>
              <w:t>How can we improve them?</w:t>
            </w:r>
          </w:p>
        </w:tc>
        <w:tc>
          <w:tcPr>
            <w:tcW w:w="1984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4782" cy="294782"/>
                  <wp:effectExtent l="0" t="0" r="10018" b="0"/>
                  <wp:docPr id="162" name="Picture 1" descr="D:\Documents and Settings\rbright\Local Settings\Temporary Internet Files\Content.IE5\CGWE9USE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 and Settings\rbright\Local Settings\Temporary Internet Files\Content.IE5\CGWE9USE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75" cy="29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298665" cy="298665"/>
                  <wp:effectExtent l="25400" t="0" r="6135" b="0"/>
                  <wp:docPr id="163" name="Picture 2" descr="D:\Documents and Settings\rbright\Local Settings\Temporary Internet Files\Content.IE5\OCLWQW8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ocuments and Settings\rbright\Local Settings\Temporary Internet Files\Content.IE5\OCLWQW8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61" cy="302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18"/>
                <w:szCs w:val="28"/>
              </w:rPr>
              <w:t xml:space="preserve">  </w:t>
            </w:r>
            <w:r w:rsidRPr="00A7525C">
              <w:rPr>
                <w:rFonts w:ascii="Arial" w:hAnsi="Arial" w:cs="Arial"/>
                <w:noProof/>
                <w:sz w:val="18"/>
                <w:szCs w:val="28"/>
                <w:lang w:val="en-US"/>
              </w:rPr>
              <w:drawing>
                <wp:inline distT="0" distB="0" distL="0" distR="0">
                  <wp:extent cx="304333" cy="304333"/>
                  <wp:effectExtent l="0" t="0" r="467" b="0"/>
                  <wp:docPr id="164" name="Picture 3" descr="D:\Documents and Settings\rbright\Local Settings\Temporary Internet Files\Content.IE5\ATYCWAR9\MC90042315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ocuments and Settings\rbright\Local Settings\Temporary Internet Files\Content.IE5\ATYCWAR9\MC90042315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85" cy="30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Align w:val="center"/>
          </w:tcPr>
          <w:p w:rsidR="001A7E02" w:rsidRPr="00A7525C" w:rsidRDefault="001A7E02" w:rsidP="00846A92">
            <w:pPr>
              <w:spacing w:line="240" w:lineRule="auto"/>
              <w:rPr>
                <w:rFonts w:ascii="Arial" w:hAnsi="Arial" w:cs="Arial"/>
                <w:sz w:val="18"/>
                <w:szCs w:val="40"/>
              </w:rPr>
            </w:pPr>
          </w:p>
        </w:tc>
      </w:tr>
    </w:tbl>
    <w:p w:rsidR="00846A92" w:rsidRDefault="00846A92" w:rsidP="00A7525C">
      <w:pPr>
        <w:rPr>
          <w:rFonts w:ascii="Arial" w:hAnsi="Arial" w:cs="Arial"/>
          <w:sz w:val="18"/>
          <w:szCs w:val="28"/>
        </w:rPr>
      </w:pPr>
    </w:p>
    <w:p w:rsidR="00846A92" w:rsidRDefault="00846A92">
      <w:pPr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br w:type="page"/>
      </w:r>
    </w:p>
    <w:p w:rsidR="00846A92" w:rsidRDefault="00846A92" w:rsidP="00A7525C">
      <w:pPr>
        <w:rPr>
          <w:rFonts w:ascii="Arial" w:hAnsi="Arial" w:cs="Arial"/>
          <w:sz w:val="18"/>
          <w:szCs w:val="28"/>
        </w:rPr>
      </w:pPr>
    </w:p>
    <w:p w:rsidR="00846A92" w:rsidRDefault="00846A92" w:rsidP="00A7525C">
      <w:pPr>
        <w:rPr>
          <w:rFonts w:ascii="Arial" w:hAnsi="Arial" w:cs="Arial"/>
          <w:sz w:val="18"/>
          <w:szCs w:val="28"/>
        </w:rPr>
      </w:pPr>
    </w:p>
    <w:p w:rsidR="00846A92" w:rsidRDefault="00846A92" w:rsidP="00A7525C">
      <w:pPr>
        <w:rPr>
          <w:rFonts w:ascii="Arial" w:hAnsi="Arial" w:cs="Arial"/>
          <w:sz w:val="18"/>
          <w:szCs w:val="28"/>
        </w:rPr>
      </w:pPr>
    </w:p>
    <w:tbl>
      <w:tblPr>
        <w:tblStyle w:val="TableGrid"/>
        <w:tblW w:w="0" w:type="auto"/>
        <w:tblLook w:val="00BF"/>
      </w:tblPr>
      <w:tblGrid>
        <w:gridCol w:w="10314"/>
      </w:tblGrid>
      <w:tr w:rsidR="00846A92" w:rsidTr="00846A92">
        <w:trPr>
          <w:trHeight w:hRule="exact" w:val="4536"/>
        </w:trPr>
        <w:tc>
          <w:tcPr>
            <w:tcW w:w="10314" w:type="dxa"/>
          </w:tcPr>
          <w:p w:rsidR="00846A92" w:rsidRPr="00846A92" w:rsidRDefault="00846A92" w:rsidP="00846A92">
            <w:pPr>
              <w:rPr>
                <w:rFonts w:ascii="Arial" w:hAnsi="Arial" w:cs="Arial"/>
                <w:sz w:val="18"/>
                <w:szCs w:val="28"/>
              </w:rPr>
            </w:pPr>
            <w:r w:rsidRPr="00846A92">
              <w:rPr>
                <w:rFonts w:ascii="Arial" w:hAnsi="Arial" w:cs="Arial"/>
                <w:sz w:val="18"/>
                <w:szCs w:val="28"/>
              </w:rPr>
              <w:t>IF we expanded this series would you be interested in other year levels and other topics?  If so, which?</w:t>
            </w:r>
          </w:p>
          <w:p w:rsidR="00846A92" w:rsidRPr="00846A92" w:rsidRDefault="00846A92" w:rsidP="00846A92">
            <w:pPr>
              <w:rPr>
                <w:rFonts w:ascii="Arial" w:hAnsi="Arial" w:cs="Arial"/>
                <w:sz w:val="18"/>
                <w:szCs w:val="28"/>
              </w:rPr>
            </w:pPr>
          </w:p>
        </w:tc>
      </w:tr>
      <w:tr w:rsidR="00846A92" w:rsidTr="00846A92">
        <w:trPr>
          <w:trHeight w:hRule="exact" w:val="4536"/>
        </w:trPr>
        <w:tc>
          <w:tcPr>
            <w:tcW w:w="10314" w:type="dxa"/>
          </w:tcPr>
          <w:p w:rsidR="00846A92" w:rsidRPr="00846A92" w:rsidRDefault="00846A92" w:rsidP="00A7525C">
            <w:pPr>
              <w:rPr>
                <w:rFonts w:ascii="Arial" w:hAnsi="Arial" w:cs="Arial"/>
                <w:sz w:val="18"/>
                <w:szCs w:val="28"/>
              </w:rPr>
            </w:pPr>
            <w:r w:rsidRPr="00846A92">
              <w:rPr>
                <w:rFonts w:ascii="Arial" w:hAnsi="Arial" w:cs="Arial"/>
                <w:sz w:val="18"/>
                <w:szCs w:val="28"/>
              </w:rPr>
              <w:t>Any other comments?</w:t>
            </w:r>
          </w:p>
          <w:p w:rsidR="00846A92" w:rsidRPr="00846A92" w:rsidRDefault="00846A92" w:rsidP="00A7525C">
            <w:pPr>
              <w:rPr>
                <w:rFonts w:ascii="Arial" w:hAnsi="Arial" w:cs="Arial"/>
                <w:sz w:val="18"/>
                <w:szCs w:val="28"/>
              </w:rPr>
            </w:pPr>
          </w:p>
        </w:tc>
      </w:tr>
    </w:tbl>
    <w:p w:rsidR="00A7525C" w:rsidRDefault="00A7525C" w:rsidP="00A7525C">
      <w:pPr>
        <w:rPr>
          <w:rFonts w:ascii="Arial" w:hAnsi="Arial" w:cs="Arial"/>
          <w:sz w:val="28"/>
          <w:szCs w:val="28"/>
        </w:rPr>
      </w:pPr>
    </w:p>
    <w:p w:rsidR="00A7525C" w:rsidRPr="00846A92" w:rsidRDefault="00A7525C" w:rsidP="00A7525C">
      <w:pPr>
        <w:rPr>
          <w:rFonts w:ascii="Arial" w:hAnsi="Arial" w:cs="Arial"/>
          <w:b/>
          <w:sz w:val="18"/>
          <w:szCs w:val="28"/>
        </w:rPr>
      </w:pPr>
      <w:r w:rsidRPr="00846A92">
        <w:rPr>
          <w:rFonts w:ascii="Arial" w:hAnsi="Arial" w:cs="Arial"/>
          <w:b/>
          <w:sz w:val="18"/>
          <w:szCs w:val="28"/>
        </w:rPr>
        <w:t>Thank you for your time with these resources.</w:t>
      </w:r>
    </w:p>
    <w:p w:rsidR="00A7525C" w:rsidRDefault="00A7525C" w:rsidP="00A7525C">
      <w:pPr>
        <w:rPr>
          <w:rFonts w:ascii="Arial" w:hAnsi="Arial" w:cs="Arial"/>
          <w:b/>
          <w:i/>
          <w:sz w:val="28"/>
          <w:szCs w:val="28"/>
        </w:rPr>
      </w:pPr>
    </w:p>
    <w:p w:rsidR="00A7525C" w:rsidRPr="00D872E6" w:rsidRDefault="00A7525C" w:rsidP="00A7525C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                                   </w:t>
      </w:r>
    </w:p>
    <w:p w:rsidR="00A7525C" w:rsidRPr="00D872E6" w:rsidRDefault="00A7525C" w:rsidP="00A7525C">
      <w:pPr>
        <w:rPr>
          <w:rFonts w:ascii="Arial" w:hAnsi="Arial" w:cs="Arial"/>
          <w:sz w:val="28"/>
          <w:szCs w:val="28"/>
        </w:rPr>
      </w:pPr>
    </w:p>
    <w:p w:rsidR="004B6432" w:rsidRDefault="004B6432"/>
    <w:sectPr w:rsidR="004B6432" w:rsidSect="00843E87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02" w:rsidRDefault="001A7E02">
      <w:pPr>
        <w:spacing w:after="0" w:line="240" w:lineRule="auto"/>
      </w:pPr>
      <w:r>
        <w:separator/>
      </w:r>
    </w:p>
  </w:endnote>
  <w:endnote w:type="continuationSeparator" w:id="0">
    <w:p w:rsidR="001A7E02" w:rsidRDefault="001A7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1A7E0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Pr="00494906" w:rsidRDefault="001A7E02" w:rsidP="00494906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1A7E02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02" w:rsidRDefault="001A7E02">
      <w:pPr>
        <w:spacing w:after="0" w:line="240" w:lineRule="auto"/>
      </w:pPr>
      <w:r>
        <w:separator/>
      </w:r>
    </w:p>
  </w:footnote>
  <w:footnote w:type="continuationSeparator" w:id="0">
    <w:p w:rsidR="001A7E02" w:rsidRDefault="001A7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1A7E0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71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Pr="00494906" w:rsidRDefault="001A7E02" w:rsidP="0049490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70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02" w:rsidRDefault="001A7E0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72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ff-background"/>
          <w10:wrap anchorx="margin" anchory="margin"/>
        </v:shape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E22"/>
    <w:multiLevelType w:val="hybridMultilevel"/>
    <w:tmpl w:val="6468648A"/>
    <w:lvl w:ilvl="0" w:tplc="14090001">
      <w:start w:val="1"/>
      <w:numFmt w:val="bullet"/>
      <w:lvlText w:val=""/>
      <w:lvlJc w:val="left"/>
      <w:pPr>
        <w:ind w:left="228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300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72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</w:abstractNum>
  <w:abstractNum w:abstractNumId="1">
    <w:nsid w:val="18EE2282"/>
    <w:multiLevelType w:val="hybridMultilevel"/>
    <w:tmpl w:val="21E0D7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1309"/>
    <w:multiLevelType w:val="hybridMultilevel"/>
    <w:tmpl w:val="E1122B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1034A"/>
    <w:multiLevelType w:val="hybridMultilevel"/>
    <w:tmpl w:val="D590B61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9B5367"/>
    <w:multiLevelType w:val="hybridMultilevel"/>
    <w:tmpl w:val="D23002A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6661B4"/>
    <w:multiLevelType w:val="hybridMultilevel"/>
    <w:tmpl w:val="00F058CE"/>
    <w:lvl w:ilvl="0" w:tplc="1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>
    <w:nsid w:val="70F83236"/>
    <w:multiLevelType w:val="hybridMultilevel"/>
    <w:tmpl w:val="EE3891F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36"/>
  <w:displayBackgroundShape/>
  <w:proofState w:spelling="clean" w:grammar="clean"/>
  <w:doNotTrackMoves/>
  <w:defaultTabStop w:val="720"/>
  <w:characterSpacingControl w:val="doNotCompress"/>
  <w:hdrShapeDefaults>
    <o:shapedefaults v:ext="edit" spidmax="2075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9A6"/>
    <w:rsid w:val="000E4C23"/>
    <w:rsid w:val="000F3786"/>
    <w:rsid w:val="00124E7B"/>
    <w:rsid w:val="00194FCC"/>
    <w:rsid w:val="001A7E02"/>
    <w:rsid w:val="002153B6"/>
    <w:rsid w:val="00260305"/>
    <w:rsid w:val="002F3F2A"/>
    <w:rsid w:val="003446D5"/>
    <w:rsid w:val="00370CC3"/>
    <w:rsid w:val="003C225F"/>
    <w:rsid w:val="00494906"/>
    <w:rsid w:val="004B6432"/>
    <w:rsid w:val="004D1125"/>
    <w:rsid w:val="00770FE4"/>
    <w:rsid w:val="00824C2B"/>
    <w:rsid w:val="00843E87"/>
    <w:rsid w:val="00846A92"/>
    <w:rsid w:val="008603CB"/>
    <w:rsid w:val="008F24C1"/>
    <w:rsid w:val="009D1303"/>
    <w:rsid w:val="00A50D09"/>
    <w:rsid w:val="00A7525C"/>
    <w:rsid w:val="00AF339E"/>
    <w:rsid w:val="00B508CA"/>
    <w:rsid w:val="00B9302C"/>
    <w:rsid w:val="00C20C4C"/>
    <w:rsid w:val="00C83FCC"/>
    <w:rsid w:val="00CA2FC0"/>
    <w:rsid w:val="00D16B97"/>
    <w:rsid w:val="00DD79A6"/>
    <w:rsid w:val="00E646E7"/>
    <w:rsid w:val="00EB2D6A"/>
    <w:rsid w:val="00EC11BF"/>
    <w:rsid w:val="00EF6731"/>
    <w:rsid w:val="00F10C64"/>
    <w:rsid w:val="00F71C5D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9A6"/>
  </w:style>
  <w:style w:type="paragraph" w:styleId="Footer">
    <w:name w:val="footer"/>
    <w:basedOn w:val="Normal"/>
    <w:link w:val="FooterChar"/>
    <w:uiPriority w:val="99"/>
    <w:unhideWhenUsed/>
    <w:rsid w:val="00DD7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9A6"/>
  </w:style>
  <w:style w:type="table" w:styleId="TableGrid">
    <w:name w:val="Table Grid"/>
    <w:basedOn w:val="TableNormal"/>
    <w:rsid w:val="00DD79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79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image" Target="media/image4.png"/><Relationship Id="rId14" Type="http://schemas.openxmlformats.org/officeDocument/2006/relationships/image" Target="media/image5.wmf"/><Relationship Id="rId15" Type="http://schemas.openxmlformats.org/officeDocument/2006/relationships/image" Target="media/image6.wmf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178</Words>
  <Characters>1018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Kerikeri High School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Dean Wright</cp:lastModifiedBy>
  <cp:revision>2</cp:revision>
  <cp:lastPrinted>2013-01-17T23:38:00Z</cp:lastPrinted>
  <dcterms:created xsi:type="dcterms:W3CDTF">2013-02-20T20:57:00Z</dcterms:created>
  <dcterms:modified xsi:type="dcterms:W3CDTF">2013-02-20T20:57:00Z</dcterms:modified>
</cp:coreProperties>
</file>